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45175" w:rsidRDefault="00E45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75" w:rsidRDefault="00D55D35">
      <w:pPr>
        <w:numPr>
          <w:ilvl w:val="0"/>
          <w:numId w:val="1"/>
        </w:num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Adatszolgáltatás a költségvetési támogatásokról 2026. április</w:t>
      </w:r>
      <w:r>
        <w:rPr>
          <w:rFonts w:ascii="Times New Roman" w:hAnsi="Times New Roman" w:cs="Times New Roman"/>
          <w:b/>
          <w:sz w:val="28"/>
          <w:szCs w:val="28"/>
        </w:rPr>
        <w:t xml:space="preserve"> hónapban</w:t>
      </w:r>
    </w:p>
    <w:p w:rsidR="00E45175" w:rsidRDefault="00D55D35">
      <w:pPr>
        <w:jc w:val="center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Nagyfa-Alföld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Kft.</w:t>
      </w:r>
    </w:p>
    <w:p w:rsidR="00E45175" w:rsidRDefault="00E4517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142" w:type="dxa"/>
        <w:tblLayout w:type="fixed"/>
        <w:tblLook w:val="0000" w:firstRow="0" w:lastRow="0" w:firstColumn="0" w:lastColumn="0" w:noHBand="0" w:noVBand="0"/>
      </w:tblPr>
      <w:tblGrid>
        <w:gridCol w:w="959"/>
        <w:gridCol w:w="1134"/>
        <w:gridCol w:w="4111"/>
        <w:gridCol w:w="1842"/>
        <w:gridCol w:w="1772"/>
        <w:gridCol w:w="1914"/>
        <w:gridCol w:w="2410"/>
      </w:tblGrid>
      <w:tr w:rsidR="00E45175">
        <w:tc>
          <w:tcPr>
            <w:tcW w:w="959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5175" w:rsidRDefault="00D5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Sorszám</w:t>
            </w:r>
          </w:p>
          <w:p w:rsidR="00E45175" w:rsidRDefault="00E4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5175" w:rsidRDefault="00D5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111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5175" w:rsidRDefault="00D5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Támogatás célja</w:t>
            </w:r>
          </w:p>
        </w:tc>
        <w:tc>
          <w:tcPr>
            <w:tcW w:w="1842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5175" w:rsidRDefault="00D5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Támogatás alapja</w:t>
            </w:r>
          </w:p>
        </w:tc>
        <w:tc>
          <w:tcPr>
            <w:tcW w:w="1772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5175" w:rsidRDefault="00D5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Támogatást folyósító</w:t>
            </w:r>
          </w:p>
        </w:tc>
        <w:tc>
          <w:tcPr>
            <w:tcW w:w="1914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5175" w:rsidRDefault="00D5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Támogatás összege</w:t>
            </w:r>
          </w:p>
        </w:tc>
        <w:tc>
          <w:tcPr>
            <w:tcW w:w="2410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5175" w:rsidRDefault="00D55D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Megjegyzés</w:t>
            </w:r>
          </w:p>
        </w:tc>
      </w:tr>
      <w:tr w:rsidR="00E45175">
        <w:trPr>
          <w:trHeight w:val="457"/>
        </w:trPr>
        <w:tc>
          <w:tcPr>
            <w:tcW w:w="959" w:type="dxa"/>
            <w:tcBorders>
              <w:top w:val="thinThickSmallGap" w:sz="24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D55D3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D55D35">
            <w:pPr>
              <w:spacing w:after="0" w:line="240" w:lineRule="auto"/>
            </w:pPr>
            <w:r>
              <w:t>NEMLEGES!</w:t>
            </w:r>
          </w:p>
        </w:tc>
        <w:tc>
          <w:tcPr>
            <w:tcW w:w="1842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175">
        <w:trPr>
          <w:trHeight w:val="411"/>
        </w:trPr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175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5175" w:rsidRDefault="00E45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175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:rsidR="00E45175" w:rsidRDefault="00E451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E45175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:rsidR="00E45175" w:rsidRDefault="00E451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E45175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:rsidR="00E45175" w:rsidRDefault="00E451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E45175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:rsidR="00E45175" w:rsidRDefault="00E451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E45175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:rsidR="00E45175" w:rsidRDefault="00E451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E45175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:rsidR="00E45175" w:rsidRDefault="00E451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175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thinThickSmallGap" w:sz="24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  <w:p w:rsidR="00E45175" w:rsidRDefault="00E45175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thinThickSmallGap" w:sz="24" w:space="0" w:color="000000"/>
            </w:tcBorders>
          </w:tcPr>
          <w:p w:rsidR="00E45175" w:rsidRDefault="00E4517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5175" w:rsidRDefault="00E45175"/>
    <w:sectPr w:rsidR="00E45175">
      <w:headerReference w:type="default" r:id="rId8"/>
      <w:pgSz w:w="16838" w:h="11906" w:orient="landscape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55D35">
      <w:pPr>
        <w:spacing w:after="0" w:line="240" w:lineRule="auto"/>
      </w:pPr>
      <w:r>
        <w:separator/>
      </w:r>
    </w:p>
  </w:endnote>
  <w:endnote w:type="continuationSeparator" w:id="0">
    <w:p w:rsidR="00000000" w:rsidRDefault="00D55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55D35">
      <w:pPr>
        <w:spacing w:after="0" w:line="240" w:lineRule="auto"/>
      </w:pPr>
      <w:r>
        <w:separator/>
      </w:r>
    </w:p>
  </w:footnote>
  <w:footnote w:type="continuationSeparator" w:id="0">
    <w:p w:rsidR="00000000" w:rsidRDefault="00D55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175" w:rsidRDefault="00D55D35">
    <w:pPr>
      <w:pStyle w:val="lfej"/>
      <w:ind w:left="720"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 xml:space="preserve">1. számú melléklet a </w:t>
    </w:r>
    <w:r>
      <w:rPr>
        <w:rFonts w:ascii="Times New Roman" w:hAnsi="Times New Roman" w:cs="Times New Roman"/>
        <w:b/>
        <w:sz w:val="20"/>
        <w:szCs w:val="20"/>
      </w:rPr>
      <w:t>Közzétételi Szabályzathoz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9391D"/>
    <w:multiLevelType w:val="multilevel"/>
    <w:tmpl w:val="904AF4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1D5E9C"/>
    <w:multiLevelType w:val="multilevel"/>
    <w:tmpl w:val="8C563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175"/>
    <w:rsid w:val="00D55D35"/>
    <w:rsid w:val="00E4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Calibri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eastAsia="Calibri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Bekezdsalapbettpusa1">
    <w:name w:val="Bekezdés alapbetűtípusa1"/>
    <w:qFormat/>
  </w:style>
  <w:style w:type="character" w:customStyle="1" w:styleId="BuborkszvegChar">
    <w:name w:val="Buborékszöveg Char"/>
    <w:qFormat/>
    <w:rPr>
      <w:rFonts w:ascii="Tahoma" w:hAnsi="Tahoma" w:cs="Tahoma"/>
      <w:sz w:val="16"/>
      <w:szCs w:val="16"/>
    </w:rPr>
  </w:style>
  <w:style w:type="character" w:customStyle="1" w:styleId="lfejChar">
    <w:name w:val="Élőfej Char"/>
    <w:qFormat/>
    <w:rPr>
      <w:sz w:val="22"/>
      <w:szCs w:val="22"/>
    </w:rPr>
  </w:style>
  <w:style w:type="character" w:customStyle="1" w:styleId="llbChar">
    <w:name w:val="Élőláb Char"/>
    <w:qFormat/>
    <w:rPr>
      <w:sz w:val="22"/>
      <w:szCs w:val="22"/>
    </w:rPr>
  </w:style>
  <w:style w:type="character" w:customStyle="1" w:styleId="Szmozsjelek">
    <w:name w:val="Számozásjel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qFormat/>
    <w:pPr>
      <w:ind w:left="720"/>
      <w:contextualSpacing/>
    </w:pPr>
  </w:style>
  <w:style w:type="paragraph" w:styleId="Buborkszveg">
    <w:name w:val="Balloon Text"/>
    <w:basedOn w:val="Norm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fejsllb">
    <w:name w:val="Élőfej és élőláb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customStyle="1" w:styleId="Tblzattartalom">
    <w:name w:val="Táblázattartalom"/>
    <w:basedOn w:val="Norm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Calibri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eastAsia="Calibri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Bekezdsalapbettpusa1">
    <w:name w:val="Bekezdés alapbetűtípusa1"/>
    <w:qFormat/>
  </w:style>
  <w:style w:type="character" w:customStyle="1" w:styleId="BuborkszvegChar">
    <w:name w:val="Buborékszöveg Char"/>
    <w:qFormat/>
    <w:rPr>
      <w:rFonts w:ascii="Tahoma" w:hAnsi="Tahoma" w:cs="Tahoma"/>
      <w:sz w:val="16"/>
      <w:szCs w:val="16"/>
    </w:rPr>
  </w:style>
  <w:style w:type="character" w:customStyle="1" w:styleId="lfejChar">
    <w:name w:val="Élőfej Char"/>
    <w:qFormat/>
    <w:rPr>
      <w:sz w:val="22"/>
      <w:szCs w:val="22"/>
    </w:rPr>
  </w:style>
  <w:style w:type="character" w:customStyle="1" w:styleId="llbChar">
    <w:name w:val="Élőláb Char"/>
    <w:qFormat/>
    <w:rPr>
      <w:sz w:val="22"/>
      <w:szCs w:val="22"/>
    </w:rPr>
  </w:style>
  <w:style w:type="character" w:customStyle="1" w:styleId="Szmozsjelek">
    <w:name w:val="Számozásjel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qFormat/>
    <w:pPr>
      <w:ind w:left="720"/>
      <w:contextualSpacing/>
    </w:pPr>
  </w:style>
  <w:style w:type="paragraph" w:styleId="Buborkszveg">
    <w:name w:val="Balloon Text"/>
    <w:basedOn w:val="Norm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fejsllb">
    <w:name w:val="Élőfej és élőláb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customStyle="1" w:styleId="Tblzattartalom">
    <w:name w:val="Táblázattartalom"/>
    <w:basedOn w:val="Norm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Adatszolgáltatás a költségvetési támogatásokról ………………</vt:lpstr>
    </vt:vector>
  </TitlesOfParts>
  <Company>BV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Adatszolgáltatás a költségvetési támogatásokról ………………</dc:title>
  <dc:creator>torok.melinda</dc:creator>
  <cp:lastModifiedBy>torok.melinda</cp:lastModifiedBy>
  <cp:revision>2</cp:revision>
  <cp:lastPrinted>2022-05-16T13:22:00Z</cp:lastPrinted>
  <dcterms:created xsi:type="dcterms:W3CDTF">2026-05-04T13:36:00Z</dcterms:created>
  <dcterms:modified xsi:type="dcterms:W3CDTF">2026-05-04T13:36:00Z</dcterms:modified>
  <dc:language>hu-HU</dc:language>
</cp:coreProperties>
</file>